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3" w:type="dxa"/>
        <w:jc w:val="center"/>
        <w:tblLook w:val="01E0" w:firstRow="1" w:lastRow="1" w:firstColumn="1" w:lastColumn="1" w:noHBand="0" w:noVBand="0"/>
      </w:tblPr>
      <w:tblGrid>
        <w:gridCol w:w="4558"/>
        <w:gridCol w:w="5245"/>
      </w:tblGrid>
      <w:tr w:rsidR="00FF54DA" w:rsidRPr="009F57DC" w:rsidTr="00377BD6">
        <w:trPr>
          <w:jc w:val="center"/>
        </w:trPr>
        <w:tc>
          <w:tcPr>
            <w:tcW w:w="4558" w:type="dxa"/>
          </w:tcPr>
          <w:p w:rsidR="00DC394F" w:rsidRPr="00DC394F" w:rsidRDefault="00DC394F" w:rsidP="00827F72">
            <w:pPr>
              <w:tabs>
                <w:tab w:val="left" w:pos="0"/>
                <w:tab w:val="center" w:pos="1773"/>
              </w:tabs>
              <w:ind w:right="-108"/>
              <w:jc w:val="center"/>
              <w:rPr>
                <w:b/>
                <w:lang w:val="fr-FR"/>
              </w:rPr>
            </w:pPr>
            <w:r w:rsidRPr="00DC394F">
              <w:rPr>
                <w:sz w:val="26"/>
              </w:rPr>
              <w:t>SỞ GIÁO DỤC VÀ ĐÀO TẠO</w:t>
            </w:r>
          </w:p>
          <w:p w:rsidR="00FF54DA" w:rsidRPr="00DC394F" w:rsidRDefault="00FF54DA" w:rsidP="00827F72">
            <w:pPr>
              <w:tabs>
                <w:tab w:val="left" w:pos="0"/>
                <w:tab w:val="center" w:pos="1773"/>
              </w:tabs>
              <w:ind w:right="-108"/>
              <w:jc w:val="center"/>
              <w:rPr>
                <w:b/>
                <w:lang w:val="fr-FR"/>
              </w:rPr>
            </w:pPr>
            <w:r w:rsidRPr="00DC394F">
              <w:rPr>
                <w:b/>
                <w:lang w:val="fr-FR"/>
              </w:rPr>
              <w:t>TRƯỜNG THCS-THPT</w:t>
            </w:r>
            <w:r w:rsidR="00DC394F" w:rsidRPr="00DC394F">
              <w:rPr>
                <w:b/>
                <w:lang w:val="fr-FR"/>
              </w:rPr>
              <w:t xml:space="preserve"> </w:t>
            </w:r>
            <w:r w:rsidRPr="00DC394F">
              <w:rPr>
                <w:b/>
                <w:lang w:val="fr-FR"/>
              </w:rPr>
              <w:t>TẢ SÌN THÀNG</w:t>
            </w:r>
          </w:p>
          <w:p w:rsidR="00FF54DA" w:rsidRPr="00D51EC5" w:rsidRDefault="00827F72" w:rsidP="00A16E3D">
            <w:pPr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48260</wp:posOffset>
                      </wp:positionV>
                      <wp:extent cx="9429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D2623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3.8pt" to="14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RtgEAALYDAAAOAAAAZHJzL2Uyb0RvYy54bWysU02P0zAQvSPxHyzfadIKKBs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5245" w:type="dxa"/>
          </w:tcPr>
          <w:p w:rsidR="00FF54DA" w:rsidRPr="00DC394F" w:rsidRDefault="00FF54DA" w:rsidP="00827F72">
            <w:pPr>
              <w:jc w:val="center"/>
              <w:rPr>
                <w:b/>
                <w:lang w:val="fr-FR"/>
              </w:rPr>
            </w:pPr>
            <w:r w:rsidRPr="00DC394F">
              <w:rPr>
                <w:b/>
                <w:lang w:val="fr-FR"/>
              </w:rPr>
              <w:t>CỘNG HÒA XÃ HỘI CHỦ NGHĨA VIỆT NAM</w:t>
            </w:r>
          </w:p>
          <w:p w:rsidR="00827F72" w:rsidRDefault="004678BF" w:rsidP="00827F72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Độc lập - </w:t>
            </w:r>
            <w:r w:rsidR="00FF54DA" w:rsidRPr="00DC394F">
              <w:rPr>
                <w:b/>
                <w:sz w:val="26"/>
              </w:rPr>
              <w:t>Tự do</w:t>
            </w:r>
            <w:r>
              <w:rPr>
                <w:b/>
                <w:sz w:val="26"/>
              </w:rPr>
              <w:t xml:space="preserve"> </w:t>
            </w:r>
            <w:r w:rsidR="00FF54DA" w:rsidRPr="00DC394F"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 xml:space="preserve"> </w:t>
            </w:r>
            <w:r w:rsidR="00FF54DA" w:rsidRPr="00DC394F">
              <w:rPr>
                <w:b/>
                <w:sz w:val="26"/>
              </w:rPr>
              <w:t>Hạnh phúc</w:t>
            </w:r>
          </w:p>
          <w:p w:rsidR="00FF54DA" w:rsidRDefault="00827F72" w:rsidP="00827F72">
            <w:pPr>
              <w:tabs>
                <w:tab w:val="left" w:pos="9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38735</wp:posOffset>
                      </wp:positionV>
                      <wp:extent cx="1990725" cy="190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44CFB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3.05pt" to="200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" strokecolor="black [3040]"/>
                  </w:pict>
                </mc:Fallback>
              </mc:AlternateContent>
            </w:r>
            <w:r>
              <w:tab/>
            </w:r>
          </w:p>
          <w:p w:rsidR="00827F72" w:rsidRDefault="00827F72" w:rsidP="00827F72">
            <w:pPr>
              <w:jc w:val="right"/>
              <w:rPr>
                <w:i/>
                <w:sz w:val="26"/>
                <w:szCs w:val="26"/>
              </w:rPr>
            </w:pPr>
            <w:r w:rsidRPr="009F57DC">
              <w:rPr>
                <w:i/>
                <w:sz w:val="26"/>
                <w:szCs w:val="26"/>
              </w:rPr>
              <w:t xml:space="preserve">Tủa </w:t>
            </w:r>
            <w:r>
              <w:rPr>
                <w:i/>
                <w:sz w:val="26"/>
                <w:szCs w:val="26"/>
              </w:rPr>
              <w:t>C</w:t>
            </w:r>
            <w:r w:rsidRPr="009F57DC">
              <w:rPr>
                <w:i/>
                <w:sz w:val="26"/>
                <w:szCs w:val="26"/>
              </w:rPr>
              <w:t xml:space="preserve">hùa, </w:t>
            </w:r>
            <w:r w:rsidR="00DD5B05">
              <w:rPr>
                <w:i/>
                <w:sz w:val="26"/>
                <w:szCs w:val="26"/>
              </w:rPr>
              <w:t>ngày</w:t>
            </w:r>
            <w:r w:rsidR="008A22EF">
              <w:rPr>
                <w:i/>
                <w:sz w:val="26"/>
                <w:szCs w:val="26"/>
              </w:rPr>
              <w:t xml:space="preserve"> </w:t>
            </w:r>
            <w:r w:rsidR="00220A29">
              <w:rPr>
                <w:i/>
                <w:sz w:val="26"/>
                <w:szCs w:val="26"/>
              </w:rPr>
              <w:t>1</w:t>
            </w:r>
            <w:r w:rsidR="00DD5B05">
              <w:rPr>
                <w:i/>
                <w:sz w:val="26"/>
                <w:szCs w:val="26"/>
              </w:rPr>
              <w:t>8</w:t>
            </w:r>
            <w:r w:rsidRPr="009F57DC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0</w:t>
            </w:r>
            <w:r w:rsidR="00220A29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 xml:space="preserve"> năm 201</w:t>
            </w:r>
            <w:r w:rsidR="008A22EF">
              <w:rPr>
                <w:i/>
                <w:sz w:val="26"/>
                <w:szCs w:val="26"/>
              </w:rPr>
              <w:t>8</w:t>
            </w:r>
          </w:p>
          <w:p w:rsidR="00827F72" w:rsidRPr="00827F72" w:rsidRDefault="00827F72" w:rsidP="00827F72">
            <w:pPr>
              <w:tabs>
                <w:tab w:val="left" w:pos="960"/>
              </w:tabs>
            </w:pPr>
          </w:p>
        </w:tc>
      </w:tr>
    </w:tbl>
    <w:p w:rsidR="00DC394F" w:rsidRPr="00A16E3D" w:rsidRDefault="00DC394F" w:rsidP="00DA74E0">
      <w:pPr>
        <w:jc w:val="right"/>
        <w:rPr>
          <w:b/>
          <w:sz w:val="26"/>
          <w:szCs w:val="26"/>
        </w:rPr>
      </w:pPr>
    </w:p>
    <w:p w:rsidR="00A16E3D" w:rsidRPr="00A16E3D" w:rsidRDefault="00FF54DA" w:rsidP="00DA74E0">
      <w:pPr>
        <w:jc w:val="both"/>
        <w:rPr>
          <w:b/>
          <w:sz w:val="28"/>
          <w:szCs w:val="28"/>
          <w:lang w:val="es-ES"/>
        </w:rPr>
      </w:pPr>
      <w:r w:rsidRPr="00A16E3D">
        <w:rPr>
          <w:b/>
          <w:sz w:val="28"/>
          <w:szCs w:val="28"/>
          <w:lang w:val="es-ES"/>
        </w:rPr>
        <w:t xml:space="preserve">                     </w:t>
      </w:r>
      <w:r w:rsidR="00A16E3D" w:rsidRPr="00A16E3D">
        <w:rPr>
          <w:b/>
          <w:sz w:val="28"/>
          <w:szCs w:val="28"/>
          <w:lang w:val="es-ES"/>
        </w:rPr>
        <w:t xml:space="preserve">                               THÔNG BÁO</w:t>
      </w:r>
    </w:p>
    <w:p w:rsidR="00A16E3D" w:rsidRDefault="00A16E3D" w:rsidP="00DA45F9">
      <w:pPr>
        <w:jc w:val="center"/>
        <w:rPr>
          <w:i/>
          <w:sz w:val="28"/>
          <w:szCs w:val="28"/>
          <w:lang w:val="es-ES"/>
        </w:rPr>
      </w:pPr>
      <w:r w:rsidRPr="00A16E3D">
        <w:rPr>
          <w:i/>
          <w:sz w:val="28"/>
          <w:szCs w:val="28"/>
          <w:lang w:val="es-ES"/>
        </w:rPr>
        <w:t xml:space="preserve">V/v </w:t>
      </w:r>
      <w:r w:rsidR="00265C93">
        <w:rPr>
          <w:i/>
          <w:sz w:val="28"/>
          <w:szCs w:val="28"/>
          <w:lang w:val="es-ES"/>
        </w:rPr>
        <w:t>hoàn thiện, kiểm tra thông tin trong</w:t>
      </w:r>
      <w:r w:rsidRPr="00A16E3D">
        <w:rPr>
          <w:i/>
          <w:sz w:val="28"/>
          <w:szCs w:val="28"/>
          <w:lang w:val="es-ES"/>
        </w:rPr>
        <w:t xml:space="preserve"> hệ thống CSDL quốc gia về giáo dục</w:t>
      </w:r>
    </w:p>
    <w:p w:rsidR="00A16E3D" w:rsidRDefault="00A16E3D" w:rsidP="00A16E3D">
      <w:pPr>
        <w:rPr>
          <w:sz w:val="28"/>
          <w:szCs w:val="28"/>
          <w:lang w:val="es-ES"/>
        </w:rPr>
      </w:pPr>
    </w:p>
    <w:p w:rsidR="00AC3A8D" w:rsidRDefault="00A16E3D" w:rsidP="00A16E3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</w:p>
    <w:p w:rsidR="00A16E3D" w:rsidRDefault="00A16E3D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ab/>
      </w:r>
      <w:r w:rsidR="00A82832">
        <w:rPr>
          <w:sz w:val="28"/>
          <w:szCs w:val="28"/>
          <w:lang w:val="es-ES"/>
        </w:rPr>
        <w:t xml:space="preserve">Hiện nay hệ thống CSDL GD đã đi vào hoạt động chính thức, </w:t>
      </w:r>
      <w:r w:rsidR="00BD30E2">
        <w:rPr>
          <w:sz w:val="28"/>
          <w:szCs w:val="28"/>
          <w:lang w:val="es-ES"/>
        </w:rPr>
        <w:t xml:space="preserve">dần </w:t>
      </w:r>
      <w:r w:rsidR="00A82832">
        <w:rPr>
          <w:sz w:val="28"/>
          <w:szCs w:val="28"/>
          <w:lang w:val="es-ES"/>
        </w:rPr>
        <w:t>thay thế cho các hệ thống trước đây</w:t>
      </w:r>
      <w:r w:rsidR="00265C93">
        <w:rPr>
          <w:sz w:val="28"/>
          <w:szCs w:val="28"/>
          <w:lang w:val="es-ES"/>
        </w:rPr>
        <w:t>.</w:t>
      </w:r>
    </w:p>
    <w:p w:rsidR="00A16E3D" w:rsidRDefault="00A16E3D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="00265C93">
        <w:rPr>
          <w:sz w:val="28"/>
          <w:szCs w:val="28"/>
          <w:lang w:val="es-ES"/>
        </w:rPr>
        <w:t>Nh</w:t>
      </w:r>
      <w:r w:rsidR="00375A53">
        <w:rPr>
          <w:sz w:val="28"/>
          <w:szCs w:val="28"/>
          <w:lang w:val="es-ES"/>
        </w:rPr>
        <w:t>ằ</w:t>
      </w:r>
      <w:r w:rsidR="00265C93">
        <w:rPr>
          <w:sz w:val="28"/>
          <w:szCs w:val="28"/>
          <w:lang w:val="es-ES"/>
        </w:rPr>
        <w:t>m thực hiện chuẩn hóa nội dung thông tin của học sinh, kết quả học tập và rèn luyện của học sinh</w:t>
      </w:r>
      <w:r w:rsidR="00DD5B05">
        <w:rPr>
          <w:sz w:val="28"/>
          <w:szCs w:val="28"/>
          <w:lang w:val="es-ES"/>
        </w:rPr>
        <w:t>.</w:t>
      </w:r>
    </w:p>
    <w:p w:rsidR="00375A53" w:rsidRDefault="00375A53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Qua kiểm tra trên hệ thống tổng số học sinh là 396 học sinh. Đã đúng với số lượng thực tế</w:t>
      </w:r>
    </w:p>
    <w:p w:rsidR="006F69F9" w:rsidRDefault="00A16E3D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DD5B05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Ban giám hiệu nhà trường đề nghị các đồng chí </w:t>
      </w:r>
      <w:r w:rsidR="00375A53">
        <w:rPr>
          <w:sz w:val="28"/>
          <w:szCs w:val="28"/>
          <w:lang w:val="es-ES"/>
        </w:rPr>
        <w:t>hoàn thiện các loại thông tin sau lên hệ thống để đảm bảo đồng bộ thông tin với các hệ thống khác.</w:t>
      </w:r>
    </w:p>
    <w:p w:rsidR="00BD30E2" w:rsidRPr="00DD5B05" w:rsidRDefault="00BD30E2" w:rsidP="00DD5B05">
      <w:pPr>
        <w:jc w:val="both"/>
        <w:rPr>
          <w:i/>
          <w:sz w:val="28"/>
          <w:szCs w:val="28"/>
          <w:lang w:val="es-ES"/>
        </w:rPr>
      </w:pPr>
    </w:p>
    <w:p w:rsidR="006F69F9" w:rsidRDefault="00DD5B05" w:rsidP="00DD5B05">
      <w:pPr>
        <w:jc w:val="both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="006F69F9">
        <w:rPr>
          <w:sz w:val="28"/>
          <w:szCs w:val="28"/>
          <w:lang w:val="es-ES"/>
        </w:rPr>
        <w:t>1.</w:t>
      </w:r>
      <w:r w:rsidR="00A16E3D">
        <w:rPr>
          <w:sz w:val="28"/>
          <w:szCs w:val="28"/>
          <w:lang w:val="es-ES"/>
        </w:rPr>
        <w:t xml:space="preserve"> </w:t>
      </w:r>
      <w:r w:rsidR="00265C93">
        <w:rPr>
          <w:sz w:val="28"/>
          <w:szCs w:val="28"/>
          <w:lang w:val="es-ES"/>
        </w:rPr>
        <w:t>Kiểm tra lại thông tin học sinh đúng với thực tế theo học bạ</w:t>
      </w:r>
    </w:p>
    <w:p w:rsidR="006F69F9" w:rsidRPr="00F81282" w:rsidRDefault="00DD5B05" w:rsidP="00DD5B05">
      <w:pPr>
        <w:jc w:val="both"/>
        <w:rPr>
          <w:b/>
          <w:color w:val="FF0000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="006F69F9" w:rsidRPr="006F69F9">
        <w:rPr>
          <w:sz w:val="28"/>
          <w:szCs w:val="28"/>
          <w:lang w:val="es-ES"/>
        </w:rPr>
        <w:t xml:space="preserve">2. </w:t>
      </w:r>
      <w:r w:rsidR="00265C93">
        <w:rPr>
          <w:sz w:val="28"/>
          <w:szCs w:val="28"/>
          <w:lang w:val="es-ES"/>
        </w:rPr>
        <w:t>Bổ sung các thông tin còn th</w:t>
      </w:r>
      <w:r w:rsidR="00375A53">
        <w:rPr>
          <w:sz w:val="28"/>
          <w:szCs w:val="28"/>
          <w:lang w:val="es-ES"/>
        </w:rPr>
        <w:t>iếu của học sinh như: nơi sinh, tên bố mẹ, …</w:t>
      </w:r>
      <w:r w:rsidR="00F81282">
        <w:rPr>
          <w:sz w:val="28"/>
          <w:szCs w:val="28"/>
          <w:lang w:val="es-ES"/>
        </w:rPr>
        <w:t xml:space="preserve"> và các thông khác. </w:t>
      </w:r>
      <w:r w:rsidR="00F81282" w:rsidRPr="00F81282">
        <w:rPr>
          <w:b/>
          <w:color w:val="FF0000"/>
          <w:sz w:val="28"/>
          <w:szCs w:val="28"/>
          <w:lang w:val="es-ES"/>
        </w:rPr>
        <w:t>(Lưu ý: Vào sửa thông tin chứ không nhập mới bằng cập nhật biểu Excel)</w:t>
      </w:r>
    </w:p>
    <w:p w:rsidR="006F69F9" w:rsidRDefault="00DD5B05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 w:rsidR="006F69F9" w:rsidRPr="006F69F9">
        <w:rPr>
          <w:sz w:val="28"/>
          <w:szCs w:val="28"/>
          <w:lang w:val="es-ES"/>
        </w:rPr>
        <w:t xml:space="preserve">3. </w:t>
      </w:r>
      <w:r w:rsidR="00375A53">
        <w:rPr>
          <w:sz w:val="28"/>
          <w:szCs w:val="28"/>
          <w:lang w:val="es-ES"/>
        </w:rPr>
        <w:t xml:space="preserve">Nhập khen thưởng, kỉ luật, nhận xét </w:t>
      </w:r>
      <w:r w:rsidR="00375A53" w:rsidRPr="00375A53">
        <w:rPr>
          <w:b/>
          <w:sz w:val="28"/>
          <w:szCs w:val="28"/>
          <w:lang w:val="es-ES"/>
        </w:rPr>
        <w:t>học kì 2</w:t>
      </w:r>
      <w:r w:rsidR="00375A53">
        <w:rPr>
          <w:sz w:val="28"/>
          <w:szCs w:val="28"/>
          <w:lang w:val="es-ES"/>
        </w:rPr>
        <w:t xml:space="preserve"> và </w:t>
      </w:r>
      <w:r w:rsidR="00375A53" w:rsidRPr="00375A53">
        <w:rPr>
          <w:b/>
          <w:sz w:val="28"/>
          <w:szCs w:val="28"/>
          <w:lang w:val="es-ES"/>
        </w:rPr>
        <w:t>cả năm</w:t>
      </w:r>
      <w:r w:rsidR="00375A53">
        <w:rPr>
          <w:sz w:val="28"/>
          <w:szCs w:val="28"/>
          <w:lang w:val="es-ES"/>
        </w:rPr>
        <w:t xml:space="preserve"> ( Nhập nhận xét giống học bạ), ( chọn 4 -&gt; 4.4-&gt;4.4.1 nhập các thành tích của học sinh, chọn 4 -&gt; 4.4-&gt;4.4.</w:t>
      </w:r>
      <w:r w:rsidR="00220A29">
        <w:rPr>
          <w:sz w:val="28"/>
          <w:szCs w:val="28"/>
          <w:lang w:val="es-ES"/>
        </w:rPr>
        <w:t>2</w:t>
      </w:r>
      <w:r w:rsidR="00375A53">
        <w:rPr>
          <w:sz w:val="28"/>
          <w:szCs w:val="28"/>
          <w:lang w:val="es-ES"/>
        </w:rPr>
        <w:t xml:space="preserve"> nhập </w:t>
      </w:r>
      <w:r w:rsidR="00220A29">
        <w:rPr>
          <w:sz w:val="28"/>
          <w:szCs w:val="28"/>
          <w:lang w:val="es-ES"/>
        </w:rPr>
        <w:t>nhận xét của học sinh)</w:t>
      </w:r>
    </w:p>
    <w:p w:rsidR="006F69F9" w:rsidRDefault="00DD5B05" w:rsidP="00DD5B05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 w:rsidR="006F69F9" w:rsidRPr="00220A29">
        <w:rPr>
          <w:sz w:val="28"/>
          <w:szCs w:val="28"/>
          <w:lang w:val="es-ES"/>
        </w:rPr>
        <w:t xml:space="preserve">4. </w:t>
      </w:r>
      <w:r w:rsidR="00220A29" w:rsidRPr="00220A29">
        <w:rPr>
          <w:sz w:val="28"/>
          <w:szCs w:val="28"/>
          <w:lang w:val="es-ES"/>
        </w:rPr>
        <w:t>Lớp 9 nhập xếp loại tốt nghiệp mục 5</w:t>
      </w:r>
      <w:r w:rsidR="00220A29">
        <w:rPr>
          <w:sz w:val="28"/>
          <w:szCs w:val="28"/>
          <w:lang w:val="es-ES"/>
        </w:rPr>
        <w:t xml:space="preserve"> (chọn 4 -&gt;4.5.2 sau đó chọn loại tốt nghiệp).</w:t>
      </w:r>
    </w:p>
    <w:p w:rsidR="00220A29" w:rsidRPr="00220A29" w:rsidRDefault="00220A29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5. Thời gian hoàn thành trước ngày 2</w:t>
      </w:r>
      <w:r w:rsidR="00867F5B">
        <w:rPr>
          <w:sz w:val="28"/>
          <w:szCs w:val="28"/>
          <w:lang w:val="es-ES"/>
        </w:rPr>
        <w:t>2</w:t>
      </w:r>
      <w:bookmarkStart w:id="0" w:name="_GoBack"/>
      <w:bookmarkEnd w:id="0"/>
      <w:r>
        <w:rPr>
          <w:sz w:val="28"/>
          <w:szCs w:val="28"/>
          <w:lang w:val="es-ES"/>
        </w:rPr>
        <w:t>/06/2018</w:t>
      </w:r>
    </w:p>
    <w:p w:rsidR="00D938B5" w:rsidRPr="00DD5B05" w:rsidRDefault="006F69F9" w:rsidP="00DD5B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r w:rsidR="00DD5B05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Yêu cầu các đồng chí GVCN nghiêm túc thực hiện theo đúng thời gian quy định.</w:t>
      </w:r>
      <w:r w:rsidR="00A814FC">
        <w:rPr>
          <w:sz w:val="28"/>
          <w:szCs w:val="28"/>
          <w:lang w:val="es-ES"/>
        </w:rPr>
        <w:t xml:space="preserve"> Quá thời hạn kể trên đồng chí nào chưa hoàn thành phải </w:t>
      </w:r>
      <w:r w:rsidR="00D938B5">
        <w:rPr>
          <w:sz w:val="28"/>
          <w:szCs w:val="28"/>
          <w:lang w:val="es-ES"/>
        </w:rPr>
        <w:t xml:space="preserve">hoàn toàn </w:t>
      </w:r>
      <w:r w:rsidR="00A814FC">
        <w:rPr>
          <w:sz w:val="28"/>
          <w:szCs w:val="28"/>
          <w:lang w:val="es-ES"/>
        </w:rPr>
        <w:t>chịu trác</w:t>
      </w:r>
      <w:r w:rsidR="00DD5B05">
        <w:rPr>
          <w:sz w:val="28"/>
          <w:szCs w:val="28"/>
          <w:lang w:val="es-ES"/>
        </w:rPr>
        <w:t>h nhiệ</w:t>
      </w:r>
      <w:r w:rsidR="00375A53">
        <w:rPr>
          <w:sz w:val="28"/>
          <w:szCs w:val="28"/>
          <w:lang w:val="es-ES"/>
        </w:rPr>
        <w:t>m trước BGH nhà trường./.</w:t>
      </w:r>
    </w:p>
    <w:p w:rsidR="00D938B5" w:rsidRDefault="00D938B5" w:rsidP="00A16E3D">
      <w:pPr>
        <w:rPr>
          <w:b/>
          <w:sz w:val="28"/>
          <w:szCs w:val="28"/>
          <w:lang w:val="es-ES"/>
        </w:rPr>
      </w:pPr>
    </w:p>
    <w:p w:rsidR="006F69F9" w:rsidRDefault="00D938B5" w:rsidP="00A16E3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                                                   </w:t>
      </w:r>
      <w:r w:rsidR="006F69F9" w:rsidRPr="006F69F9">
        <w:rPr>
          <w:b/>
          <w:sz w:val="28"/>
          <w:szCs w:val="28"/>
          <w:lang w:val="es-ES"/>
        </w:rPr>
        <w:t xml:space="preserve">        </w:t>
      </w:r>
      <w:r w:rsidR="00DD5B05">
        <w:rPr>
          <w:b/>
          <w:sz w:val="28"/>
          <w:szCs w:val="28"/>
          <w:lang w:val="es-ES"/>
        </w:rPr>
        <w:t xml:space="preserve">               </w:t>
      </w:r>
      <w:r w:rsidR="006F69F9" w:rsidRPr="006F69F9">
        <w:rPr>
          <w:b/>
          <w:sz w:val="28"/>
          <w:szCs w:val="28"/>
          <w:lang w:val="es-ES"/>
        </w:rPr>
        <w:t>HIỆU TRƯỞNG</w:t>
      </w:r>
    </w:p>
    <w:p w:rsidR="00DD5B05" w:rsidRDefault="00DD5B05" w:rsidP="00A16E3D">
      <w:pPr>
        <w:rPr>
          <w:b/>
          <w:sz w:val="28"/>
          <w:szCs w:val="28"/>
          <w:lang w:val="es-ES"/>
        </w:rPr>
      </w:pPr>
    </w:p>
    <w:p w:rsidR="00DD5B05" w:rsidRDefault="00DD5B05" w:rsidP="00A16E3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(Đã ký)</w:t>
      </w:r>
    </w:p>
    <w:p w:rsidR="00DD5B05" w:rsidRDefault="00DD5B05" w:rsidP="00A16E3D">
      <w:pPr>
        <w:rPr>
          <w:b/>
          <w:sz w:val="28"/>
          <w:szCs w:val="28"/>
          <w:lang w:val="es-ES"/>
        </w:rPr>
      </w:pPr>
    </w:p>
    <w:p w:rsidR="00DD5B05" w:rsidRDefault="00DD5B05" w:rsidP="00A16E3D">
      <w:pPr>
        <w:rPr>
          <w:b/>
          <w:sz w:val="28"/>
          <w:szCs w:val="28"/>
          <w:lang w:val="es-ES"/>
        </w:rPr>
      </w:pPr>
    </w:p>
    <w:p w:rsidR="00DD5B05" w:rsidRDefault="00DD5B05" w:rsidP="00A16E3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Trần Huy Hoàng</w:t>
      </w: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p w:rsidR="006F69F9" w:rsidRPr="006F69F9" w:rsidRDefault="006F69F9" w:rsidP="006F69F9">
      <w:pPr>
        <w:rPr>
          <w:sz w:val="28"/>
          <w:szCs w:val="28"/>
          <w:lang w:val="es-ES"/>
        </w:rPr>
      </w:pPr>
    </w:p>
    <w:sectPr w:rsidR="006F69F9" w:rsidRPr="006F69F9" w:rsidSect="009F57DC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76" w:rsidRDefault="00DF7876" w:rsidP="00FF54DA">
      <w:r>
        <w:separator/>
      </w:r>
    </w:p>
  </w:endnote>
  <w:endnote w:type="continuationSeparator" w:id="0">
    <w:p w:rsidR="00DF7876" w:rsidRDefault="00DF7876" w:rsidP="00FF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EF" w:rsidRDefault="008A22EF" w:rsidP="009F5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2EF" w:rsidRDefault="008A22EF" w:rsidP="009F57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EF" w:rsidRPr="00FF54DA" w:rsidRDefault="008A22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F5B">
      <w:rPr>
        <w:noProof/>
      </w:rPr>
      <w:t>2</w:t>
    </w:r>
    <w:r>
      <w:fldChar w:fldCharType="end"/>
    </w:r>
  </w:p>
  <w:p w:rsidR="008A22EF" w:rsidRDefault="008A22EF" w:rsidP="009F57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76" w:rsidRDefault="00DF7876" w:rsidP="00FF54DA">
      <w:r>
        <w:separator/>
      </w:r>
    </w:p>
  </w:footnote>
  <w:footnote w:type="continuationSeparator" w:id="0">
    <w:p w:rsidR="00DF7876" w:rsidRDefault="00DF7876" w:rsidP="00FF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EF" w:rsidRDefault="008A22EF" w:rsidP="009F57DC">
    <w:pPr>
      <w:pStyle w:val="Header"/>
      <w:tabs>
        <w:tab w:val="clear" w:pos="4320"/>
        <w:tab w:val="clear" w:pos="8640"/>
        <w:tab w:val="left" w:pos="7320"/>
      </w:tabs>
      <w:jc w:val="center"/>
      <w:rPr>
        <w:b/>
        <w:sz w:val="28"/>
        <w:szCs w:val="28"/>
      </w:rPr>
    </w:pPr>
  </w:p>
  <w:p w:rsidR="008A22EF" w:rsidRDefault="008A22EF" w:rsidP="009F57DC">
    <w:pPr>
      <w:pStyle w:val="Header"/>
      <w:tabs>
        <w:tab w:val="clear" w:pos="4320"/>
        <w:tab w:val="clear" w:pos="8640"/>
        <w:tab w:val="left" w:pos="7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49C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53D"/>
    <w:multiLevelType w:val="hybridMultilevel"/>
    <w:tmpl w:val="00869196"/>
    <w:lvl w:ilvl="0" w:tplc="9E942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F53E8"/>
    <w:multiLevelType w:val="hybridMultilevel"/>
    <w:tmpl w:val="79DEC1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B4D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F6D87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408B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D6A18"/>
    <w:multiLevelType w:val="multilevel"/>
    <w:tmpl w:val="DD3AA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347705"/>
    <w:multiLevelType w:val="multilevel"/>
    <w:tmpl w:val="0CE85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EC57EC"/>
    <w:multiLevelType w:val="hybridMultilevel"/>
    <w:tmpl w:val="6082F12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DA"/>
    <w:rsid w:val="00042989"/>
    <w:rsid w:val="00082FDB"/>
    <w:rsid w:val="00090381"/>
    <w:rsid w:val="000975BA"/>
    <w:rsid w:val="00107A74"/>
    <w:rsid w:val="0014791A"/>
    <w:rsid w:val="001928D1"/>
    <w:rsid w:val="00201A6B"/>
    <w:rsid w:val="00220A29"/>
    <w:rsid w:val="00265C93"/>
    <w:rsid w:val="00305B5E"/>
    <w:rsid w:val="00306944"/>
    <w:rsid w:val="0032560B"/>
    <w:rsid w:val="00341184"/>
    <w:rsid w:val="00345F17"/>
    <w:rsid w:val="003531F2"/>
    <w:rsid w:val="00375A53"/>
    <w:rsid w:val="00377BD6"/>
    <w:rsid w:val="003A4B23"/>
    <w:rsid w:val="003C3C15"/>
    <w:rsid w:val="003E52DA"/>
    <w:rsid w:val="004678BF"/>
    <w:rsid w:val="00482726"/>
    <w:rsid w:val="004C5F35"/>
    <w:rsid w:val="00533702"/>
    <w:rsid w:val="00543C43"/>
    <w:rsid w:val="0058247D"/>
    <w:rsid w:val="00587F19"/>
    <w:rsid w:val="005A0ECB"/>
    <w:rsid w:val="005A4D00"/>
    <w:rsid w:val="005E00A2"/>
    <w:rsid w:val="00616051"/>
    <w:rsid w:val="00656097"/>
    <w:rsid w:val="00691CFD"/>
    <w:rsid w:val="006C6F03"/>
    <w:rsid w:val="006C76AA"/>
    <w:rsid w:val="006F69F9"/>
    <w:rsid w:val="007446CE"/>
    <w:rsid w:val="007B4702"/>
    <w:rsid w:val="007B4DF2"/>
    <w:rsid w:val="00817F4D"/>
    <w:rsid w:val="00827F72"/>
    <w:rsid w:val="00867F5B"/>
    <w:rsid w:val="008827A4"/>
    <w:rsid w:val="008A22EF"/>
    <w:rsid w:val="008C3960"/>
    <w:rsid w:val="0094559B"/>
    <w:rsid w:val="00956AF1"/>
    <w:rsid w:val="0096768C"/>
    <w:rsid w:val="00991F21"/>
    <w:rsid w:val="009B6261"/>
    <w:rsid w:val="009F4286"/>
    <w:rsid w:val="009F57DC"/>
    <w:rsid w:val="00A16E3D"/>
    <w:rsid w:val="00A814FC"/>
    <w:rsid w:val="00A82832"/>
    <w:rsid w:val="00A84782"/>
    <w:rsid w:val="00AB049D"/>
    <w:rsid w:val="00AC3A8D"/>
    <w:rsid w:val="00AD68B8"/>
    <w:rsid w:val="00AE4FF9"/>
    <w:rsid w:val="00B43041"/>
    <w:rsid w:val="00BA763E"/>
    <w:rsid w:val="00BC0BEB"/>
    <w:rsid w:val="00BC27E8"/>
    <w:rsid w:val="00BD30E2"/>
    <w:rsid w:val="00BE5E3B"/>
    <w:rsid w:val="00C24E83"/>
    <w:rsid w:val="00C25CEC"/>
    <w:rsid w:val="00C42100"/>
    <w:rsid w:val="00C42DA1"/>
    <w:rsid w:val="00CA495A"/>
    <w:rsid w:val="00CA5A30"/>
    <w:rsid w:val="00CC5287"/>
    <w:rsid w:val="00D31D2E"/>
    <w:rsid w:val="00D4487F"/>
    <w:rsid w:val="00D51EC5"/>
    <w:rsid w:val="00D82562"/>
    <w:rsid w:val="00D938B5"/>
    <w:rsid w:val="00D94707"/>
    <w:rsid w:val="00DA45F9"/>
    <w:rsid w:val="00DA74E0"/>
    <w:rsid w:val="00DB2AE0"/>
    <w:rsid w:val="00DB600F"/>
    <w:rsid w:val="00DC394F"/>
    <w:rsid w:val="00DD5B05"/>
    <w:rsid w:val="00DF5D55"/>
    <w:rsid w:val="00DF7876"/>
    <w:rsid w:val="00E0550D"/>
    <w:rsid w:val="00E40BFD"/>
    <w:rsid w:val="00E41590"/>
    <w:rsid w:val="00E7337E"/>
    <w:rsid w:val="00EC4DBD"/>
    <w:rsid w:val="00EC699E"/>
    <w:rsid w:val="00ED0A03"/>
    <w:rsid w:val="00F2259D"/>
    <w:rsid w:val="00F27D4E"/>
    <w:rsid w:val="00F31710"/>
    <w:rsid w:val="00F81282"/>
    <w:rsid w:val="00FB00DE"/>
    <w:rsid w:val="00FD21D9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226312-5B29-4BD4-9E18-04FEF711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4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54DA"/>
  </w:style>
  <w:style w:type="paragraph" w:styleId="Header">
    <w:name w:val="header"/>
    <w:basedOn w:val="Normal"/>
    <w:link w:val="HeaderChar"/>
    <w:rsid w:val="00FF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54D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825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C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86CA-AA8A-4207-BE56-33E639BC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VS9 X64Bit</cp:lastModifiedBy>
  <cp:revision>46</cp:revision>
  <dcterms:created xsi:type="dcterms:W3CDTF">2017-06-02T14:12:00Z</dcterms:created>
  <dcterms:modified xsi:type="dcterms:W3CDTF">2018-06-18T14:08:00Z</dcterms:modified>
</cp:coreProperties>
</file>