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3E" w:rsidRPr="0041653E" w:rsidRDefault="0041653E" w:rsidP="0041653E">
      <w:pPr>
        <w:jc w:val="center"/>
        <w:rPr>
          <w:b/>
          <w:sz w:val="28"/>
          <w:szCs w:val="28"/>
        </w:rPr>
      </w:pPr>
      <w:r w:rsidRPr="0041653E">
        <w:rPr>
          <w:b/>
          <w:sz w:val="28"/>
          <w:szCs w:val="28"/>
        </w:rPr>
        <w:t xml:space="preserve">PHIẾU CHẤM </w:t>
      </w:r>
    </w:p>
    <w:p w:rsidR="00E90D41" w:rsidRDefault="0041653E" w:rsidP="0041653E">
      <w:pPr>
        <w:jc w:val="center"/>
        <w:rPr>
          <w:b/>
          <w:szCs w:val="24"/>
        </w:rPr>
      </w:pPr>
      <w:r w:rsidRPr="0041653E">
        <w:rPr>
          <w:b/>
          <w:szCs w:val="24"/>
        </w:rPr>
        <w:t xml:space="preserve">“ </w:t>
      </w:r>
      <w:r w:rsidR="00CA327E">
        <w:rPr>
          <w:b/>
          <w:szCs w:val="24"/>
        </w:rPr>
        <w:t>CUỘC</w:t>
      </w:r>
      <w:r w:rsidRPr="0041653E">
        <w:rPr>
          <w:b/>
          <w:szCs w:val="24"/>
        </w:rPr>
        <w:t xml:space="preserve"> THI GÓI BÁNH </w:t>
      </w:r>
      <w:r w:rsidR="00F872B2">
        <w:rPr>
          <w:b/>
          <w:szCs w:val="24"/>
        </w:rPr>
        <w:t>CH</w:t>
      </w:r>
      <w:r w:rsidRPr="0041653E">
        <w:rPr>
          <w:b/>
          <w:szCs w:val="24"/>
        </w:rPr>
        <w:t>ƯNG” TRONG NGÀY TẾT DÂN TỘC NĂM 2018</w:t>
      </w:r>
    </w:p>
    <w:p w:rsidR="005F5D9F" w:rsidRPr="009325F7" w:rsidRDefault="005F5D9F" w:rsidP="009325F7">
      <w:pPr>
        <w:ind w:left="0"/>
        <w:jc w:val="center"/>
        <w:rPr>
          <w:szCs w:val="24"/>
        </w:rPr>
      </w:pPr>
      <w:r w:rsidRPr="009325F7">
        <w:rPr>
          <w:szCs w:val="24"/>
        </w:rPr>
        <w:t>LỚP</w:t>
      </w:r>
      <w:proofErr w:type="gramStart"/>
      <w:r w:rsidRPr="009325F7">
        <w:rPr>
          <w:szCs w:val="24"/>
        </w:rPr>
        <w:t>:………………</w:t>
      </w:r>
      <w:proofErr w:type="gramEnd"/>
    </w:p>
    <w:p w:rsidR="0041653E" w:rsidRDefault="0041653E" w:rsidP="0041653E">
      <w:pPr>
        <w:jc w:val="center"/>
        <w:rPr>
          <w:b/>
          <w:szCs w:val="24"/>
        </w:rPr>
      </w:pPr>
    </w:p>
    <w:tbl>
      <w:tblPr>
        <w:tblStyle w:val="TableGrid"/>
        <w:tblW w:w="9651" w:type="dxa"/>
        <w:tblInd w:w="392" w:type="dxa"/>
        <w:tblLook w:val="04A0"/>
      </w:tblPr>
      <w:tblGrid>
        <w:gridCol w:w="1720"/>
        <w:gridCol w:w="5302"/>
        <w:gridCol w:w="864"/>
        <w:gridCol w:w="1003"/>
        <w:gridCol w:w="762"/>
      </w:tblGrid>
      <w:tr w:rsidR="009325F7" w:rsidRPr="0041653E" w:rsidTr="0088533E">
        <w:trPr>
          <w:trHeight w:val="362"/>
        </w:trPr>
        <w:tc>
          <w:tcPr>
            <w:tcW w:w="7022" w:type="dxa"/>
            <w:gridSpan w:val="2"/>
            <w:vAlign w:val="center"/>
          </w:tcPr>
          <w:p w:rsidR="009325F7" w:rsidRPr="0041653E" w:rsidRDefault="009325F7" w:rsidP="00BB6623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1653E">
              <w:rPr>
                <w:b/>
                <w:sz w:val="28"/>
                <w:szCs w:val="28"/>
              </w:rPr>
              <w:t>Tiêu</w:t>
            </w:r>
            <w:proofErr w:type="spellEnd"/>
            <w:r w:rsidRPr="004165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53E">
              <w:rPr>
                <w:b/>
                <w:sz w:val="28"/>
                <w:szCs w:val="28"/>
              </w:rPr>
              <w:t>chí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giá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của</w:t>
            </w:r>
            <w:proofErr w:type="spellEnd"/>
            <w:r>
              <w:rPr>
                <w:b/>
                <w:sz w:val="28"/>
                <w:szCs w:val="28"/>
              </w:rPr>
              <w:t xml:space="preserve"> BGK</w:t>
            </w:r>
          </w:p>
        </w:tc>
        <w:tc>
          <w:tcPr>
            <w:tcW w:w="864" w:type="dxa"/>
            <w:vAlign w:val="center"/>
          </w:tcPr>
          <w:p w:rsidR="009325F7" w:rsidRPr="0041653E" w:rsidRDefault="009325F7" w:rsidP="00BB6623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1653E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003" w:type="dxa"/>
            <w:vAlign w:val="center"/>
          </w:tcPr>
          <w:p w:rsidR="009325F7" w:rsidRPr="0041653E" w:rsidRDefault="009325F7" w:rsidP="00BB6623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1653E">
              <w:rPr>
                <w:b/>
                <w:sz w:val="28"/>
                <w:szCs w:val="28"/>
              </w:rPr>
              <w:t>Điểm</w:t>
            </w:r>
            <w:proofErr w:type="spellEnd"/>
            <w:r w:rsidRPr="0041653E">
              <w:rPr>
                <w:b/>
                <w:sz w:val="28"/>
                <w:szCs w:val="28"/>
              </w:rPr>
              <w:t xml:space="preserve"> BGK</w:t>
            </w:r>
          </w:p>
        </w:tc>
        <w:tc>
          <w:tcPr>
            <w:tcW w:w="762" w:type="dxa"/>
            <w:vAlign w:val="center"/>
          </w:tcPr>
          <w:p w:rsidR="009325F7" w:rsidRPr="0041653E" w:rsidRDefault="009325F7" w:rsidP="00BB6623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41653E">
              <w:rPr>
                <w:b/>
                <w:sz w:val="28"/>
                <w:szCs w:val="28"/>
              </w:rPr>
              <w:t>Ghi</w:t>
            </w:r>
            <w:proofErr w:type="spellEnd"/>
            <w:r w:rsidRPr="004165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1653E"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513A41" w:rsidRPr="00BB6623" w:rsidTr="0088533E">
        <w:trPr>
          <w:trHeight w:val="362"/>
        </w:trPr>
        <w:tc>
          <w:tcPr>
            <w:tcW w:w="1720" w:type="dxa"/>
            <w:vMerge w:val="restart"/>
            <w:vAlign w:val="center"/>
          </w:tcPr>
          <w:p w:rsidR="00BB6623" w:rsidRDefault="00BB6623" w:rsidP="00513A41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Nguyên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liệu</w:t>
            </w:r>
            <w:proofErr w:type="spellEnd"/>
          </w:p>
          <w:p w:rsidR="00BB6623" w:rsidRPr="00BB6623" w:rsidRDefault="00BB6623" w:rsidP="005F5D9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</w:t>
            </w:r>
            <w:r w:rsidR="005F5D9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01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tươi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héo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BB6623" w:rsidRPr="00BB6623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62"/>
        </w:trPr>
        <w:tc>
          <w:tcPr>
            <w:tcW w:w="1720" w:type="dxa"/>
            <w:vMerge/>
          </w:tcPr>
          <w:p w:rsidR="00BB6623" w:rsidRPr="00BB6623" w:rsidRDefault="00BB6623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Gạo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lẫn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sạn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62"/>
        </w:trPr>
        <w:tc>
          <w:tcPr>
            <w:tcW w:w="1720" w:type="dxa"/>
            <w:vMerge/>
          </w:tcPr>
          <w:p w:rsidR="00BB6623" w:rsidRPr="00BB6623" w:rsidRDefault="00BB6623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Đậu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trước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ngâm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62"/>
        </w:trPr>
        <w:tc>
          <w:tcPr>
            <w:tcW w:w="1720" w:type="dxa"/>
            <w:vMerge/>
          </w:tcPr>
          <w:p w:rsidR="00BB6623" w:rsidRPr="00BB6623" w:rsidRDefault="00BB6623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Thịt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bì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thái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miếng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diêm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dày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vừa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ướp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tiêu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mắm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muối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chính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hành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mùi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ngọt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ngửi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62"/>
        </w:trPr>
        <w:tc>
          <w:tcPr>
            <w:tcW w:w="1720" w:type="dxa"/>
            <w:vMerge/>
          </w:tcPr>
          <w:p w:rsidR="00BB6623" w:rsidRPr="00BB6623" w:rsidRDefault="00BB6623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mềm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mỏng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quá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đầu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cuối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82"/>
        </w:trPr>
        <w:tc>
          <w:tcPr>
            <w:tcW w:w="1720" w:type="dxa"/>
            <w:vMerge/>
          </w:tcPr>
          <w:p w:rsidR="00BB6623" w:rsidRPr="00BB6623" w:rsidRDefault="00BB6623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Khuyến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khích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dụng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khuôn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BB6623" w:rsidRPr="00BB6623" w:rsidRDefault="00BB6623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BB6623" w:rsidRPr="00BB6623" w:rsidRDefault="00BB6623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82"/>
        </w:trPr>
        <w:tc>
          <w:tcPr>
            <w:tcW w:w="1720" w:type="dxa"/>
            <w:vMerge w:val="restart"/>
            <w:vAlign w:val="center"/>
          </w:tcPr>
          <w:p w:rsidR="00513A41" w:rsidRDefault="00513A41" w:rsidP="00513A41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</w:p>
          <w:p w:rsidR="00513A41" w:rsidRPr="00BB6623" w:rsidRDefault="00513A41" w:rsidP="005F5D9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5F5D9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01" w:type="dxa"/>
          </w:tcPr>
          <w:p w:rsidR="00513A41" w:rsidRDefault="00513A41" w:rsidP="00513A41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Dứt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khoát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đấy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vào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864" w:type="dxa"/>
            <w:vAlign w:val="center"/>
          </w:tcPr>
          <w:p w:rsidR="00513A41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513A41" w:rsidRPr="00BB6623" w:rsidRDefault="00513A41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13A41" w:rsidRPr="00BB6623" w:rsidRDefault="00513A41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13A41" w:rsidRPr="00BB6623" w:rsidTr="0088533E">
        <w:trPr>
          <w:trHeight w:val="382"/>
        </w:trPr>
        <w:tc>
          <w:tcPr>
            <w:tcW w:w="1720" w:type="dxa"/>
            <w:vMerge/>
          </w:tcPr>
          <w:p w:rsidR="00513A41" w:rsidRPr="00BB6623" w:rsidRDefault="00513A41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513A41" w:rsidRDefault="00513A41" w:rsidP="00017E07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Đặt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đúng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mặt</w:t>
            </w:r>
            <w:proofErr w:type="spellEnd"/>
            <w:r w:rsidR="005F5D9F">
              <w:rPr>
                <w:sz w:val="28"/>
                <w:szCs w:val="28"/>
              </w:rPr>
              <w:t xml:space="preserve">, </w:t>
            </w:r>
            <w:proofErr w:type="spellStart"/>
            <w:r w:rsidR="005F5D9F">
              <w:rPr>
                <w:sz w:val="28"/>
                <w:szCs w:val="28"/>
              </w:rPr>
              <w:t>gấp</w:t>
            </w:r>
            <w:proofErr w:type="spellEnd"/>
            <w:r w:rsidR="005F5D9F">
              <w:rPr>
                <w:sz w:val="28"/>
                <w:szCs w:val="28"/>
              </w:rPr>
              <w:t xml:space="preserve"> </w:t>
            </w:r>
            <w:proofErr w:type="spellStart"/>
            <w:r w:rsidR="005F5D9F">
              <w:rPr>
                <w:sz w:val="28"/>
                <w:szCs w:val="28"/>
              </w:rPr>
              <w:t>lá</w:t>
            </w:r>
            <w:proofErr w:type="spellEnd"/>
            <w:r w:rsidR="005F5D9F">
              <w:rPr>
                <w:sz w:val="28"/>
                <w:szCs w:val="28"/>
              </w:rPr>
              <w:t xml:space="preserve"> </w:t>
            </w:r>
            <w:proofErr w:type="spellStart"/>
            <w:r w:rsidR="005F5D9F">
              <w:rPr>
                <w:sz w:val="28"/>
                <w:szCs w:val="28"/>
              </w:rPr>
              <w:t>đẹp</w:t>
            </w:r>
            <w:proofErr w:type="spellEnd"/>
            <w:r w:rsidR="005F5D9F">
              <w:rPr>
                <w:sz w:val="28"/>
                <w:szCs w:val="28"/>
              </w:rPr>
              <w:t xml:space="preserve"> </w:t>
            </w:r>
            <w:proofErr w:type="spellStart"/>
            <w:r w:rsidR="005F5D9F"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017E07">
              <w:rPr>
                <w:sz w:val="28"/>
                <w:szCs w:val="28"/>
              </w:rPr>
              <w:t>ch</w:t>
            </w:r>
            <w:r>
              <w:rPr>
                <w:sz w:val="28"/>
                <w:szCs w:val="28"/>
              </w:rPr>
              <w:t>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xanh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864" w:type="dxa"/>
            <w:vAlign w:val="center"/>
          </w:tcPr>
          <w:p w:rsidR="00513A41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513A41" w:rsidRPr="00BB6623" w:rsidRDefault="00513A41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13A41" w:rsidRPr="00BB6623" w:rsidRDefault="00513A41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4E77" w:rsidRPr="00BB6623" w:rsidTr="0088533E">
        <w:trPr>
          <w:trHeight w:val="382"/>
        </w:trPr>
        <w:tc>
          <w:tcPr>
            <w:tcW w:w="1720" w:type="dxa"/>
            <w:vMerge w:val="restart"/>
            <w:vAlign w:val="center"/>
          </w:tcPr>
          <w:p w:rsidR="00D74E77" w:rsidRDefault="00D74E77" w:rsidP="00D74E77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</w:p>
          <w:p w:rsidR="00D74E77" w:rsidRPr="00BB6623" w:rsidRDefault="00D74E77" w:rsidP="00D74E77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(30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01" w:type="dxa"/>
          </w:tcPr>
          <w:p w:rsidR="00D74E77" w:rsidRDefault="00D74E77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góc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vuông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vắn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xẹp</w:t>
            </w:r>
            <w:proofErr w:type="spellEnd"/>
            <w:r>
              <w:rPr>
                <w:sz w:val="28"/>
                <w:szCs w:val="28"/>
              </w:rPr>
              <w:t xml:space="preserve"> hay </w:t>
            </w:r>
            <w:proofErr w:type="spellStart"/>
            <w:r>
              <w:rPr>
                <w:sz w:val="28"/>
                <w:szCs w:val="28"/>
              </w:rPr>
              <w:t>méo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D74E77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D74E77" w:rsidRPr="00BB6623" w:rsidRDefault="00D74E77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D74E77" w:rsidRPr="00BB6623" w:rsidRDefault="00D74E77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4E77" w:rsidRPr="00BB6623" w:rsidTr="0088533E">
        <w:trPr>
          <w:trHeight w:val="382"/>
        </w:trPr>
        <w:tc>
          <w:tcPr>
            <w:tcW w:w="1720" w:type="dxa"/>
            <w:vMerge/>
          </w:tcPr>
          <w:p w:rsidR="00D74E77" w:rsidRPr="00BB6623" w:rsidRDefault="00D74E77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D74E77" w:rsidRDefault="00D74E77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Lạt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buộc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chặt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chỉnh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</w:p>
        </w:tc>
        <w:tc>
          <w:tcPr>
            <w:tcW w:w="864" w:type="dxa"/>
            <w:vAlign w:val="center"/>
          </w:tcPr>
          <w:p w:rsidR="00D74E77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D74E77" w:rsidRPr="00BB6623" w:rsidRDefault="00D74E77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D74E77" w:rsidRPr="00BB6623" w:rsidRDefault="00D74E77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D74E77" w:rsidRPr="00BB6623" w:rsidTr="0088533E">
        <w:trPr>
          <w:trHeight w:val="382"/>
        </w:trPr>
        <w:tc>
          <w:tcPr>
            <w:tcW w:w="1720" w:type="dxa"/>
            <w:vMerge/>
          </w:tcPr>
          <w:p w:rsidR="00D74E77" w:rsidRPr="00BB6623" w:rsidRDefault="00D74E77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D74E77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được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xắp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xếp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tạo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hình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cân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đối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64" w:type="dxa"/>
            <w:vAlign w:val="center"/>
          </w:tcPr>
          <w:p w:rsidR="00D74E77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D74E77" w:rsidRPr="00BB6623" w:rsidRDefault="00D74E77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D74E77" w:rsidRPr="00BB6623" w:rsidRDefault="00D74E77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F5D9F" w:rsidRPr="00BB6623" w:rsidTr="0088533E">
        <w:trPr>
          <w:trHeight w:val="382"/>
        </w:trPr>
        <w:tc>
          <w:tcPr>
            <w:tcW w:w="1720" w:type="dxa"/>
            <w:vMerge w:val="restart"/>
            <w:vAlign w:val="center"/>
          </w:tcPr>
          <w:p w:rsidR="005F5D9F" w:rsidRDefault="005F5D9F" w:rsidP="005F5D9F">
            <w:pPr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Thời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gian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</w:p>
          <w:p w:rsidR="005F5D9F" w:rsidRPr="00BB6623" w:rsidRDefault="005F5D9F" w:rsidP="005F5D9F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(20điểm)</w:t>
            </w:r>
          </w:p>
        </w:tc>
        <w:tc>
          <w:tcPr>
            <w:tcW w:w="5301" w:type="dxa"/>
          </w:tcPr>
          <w:p w:rsidR="005F5D9F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</w:p>
        </w:tc>
        <w:tc>
          <w:tcPr>
            <w:tcW w:w="864" w:type="dxa"/>
            <w:vAlign w:val="center"/>
          </w:tcPr>
          <w:p w:rsidR="005F5D9F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03" w:type="dxa"/>
            <w:vAlign w:val="center"/>
          </w:tcPr>
          <w:p w:rsidR="005F5D9F" w:rsidRPr="00BB6623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F5D9F" w:rsidRPr="00BB6623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F5D9F" w:rsidRPr="00BB6623" w:rsidTr="0088533E">
        <w:trPr>
          <w:trHeight w:val="382"/>
        </w:trPr>
        <w:tc>
          <w:tcPr>
            <w:tcW w:w="1720" w:type="dxa"/>
            <w:vMerge/>
          </w:tcPr>
          <w:p w:rsidR="005F5D9F" w:rsidRPr="00BB6623" w:rsidRDefault="005F5D9F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5F5D9F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864" w:type="dxa"/>
            <w:vAlign w:val="center"/>
          </w:tcPr>
          <w:p w:rsidR="005F5D9F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03" w:type="dxa"/>
            <w:vAlign w:val="center"/>
          </w:tcPr>
          <w:p w:rsidR="005F5D9F" w:rsidRPr="00BB6623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F5D9F" w:rsidRPr="00BB6623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F5D9F" w:rsidRPr="00BB6623" w:rsidTr="0088533E">
        <w:trPr>
          <w:trHeight w:val="382"/>
        </w:trPr>
        <w:tc>
          <w:tcPr>
            <w:tcW w:w="1720" w:type="dxa"/>
            <w:vMerge/>
          </w:tcPr>
          <w:p w:rsidR="005F5D9F" w:rsidRPr="00BB6623" w:rsidRDefault="005F5D9F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5F5D9F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</w:t>
            </w:r>
            <w:proofErr w:type="spellEnd"/>
          </w:p>
        </w:tc>
        <w:tc>
          <w:tcPr>
            <w:tcW w:w="864" w:type="dxa"/>
            <w:vAlign w:val="center"/>
          </w:tcPr>
          <w:p w:rsidR="005F5D9F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03" w:type="dxa"/>
            <w:vAlign w:val="center"/>
          </w:tcPr>
          <w:p w:rsidR="005F5D9F" w:rsidRPr="00BB6623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F5D9F" w:rsidRPr="00BB6623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F5D9F" w:rsidRPr="00BB6623" w:rsidTr="0088533E">
        <w:trPr>
          <w:trHeight w:val="382"/>
        </w:trPr>
        <w:tc>
          <w:tcPr>
            <w:tcW w:w="1720" w:type="dxa"/>
            <w:vMerge/>
          </w:tcPr>
          <w:p w:rsidR="005F5D9F" w:rsidRPr="00BB6623" w:rsidRDefault="005F5D9F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5F5D9F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864" w:type="dxa"/>
            <w:vAlign w:val="center"/>
          </w:tcPr>
          <w:p w:rsidR="005F5D9F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03" w:type="dxa"/>
            <w:vAlign w:val="center"/>
          </w:tcPr>
          <w:p w:rsidR="005F5D9F" w:rsidRPr="00BB6623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F5D9F" w:rsidRPr="00BB6623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5F5D9F" w:rsidRPr="00BB6623" w:rsidTr="0088533E">
        <w:trPr>
          <w:trHeight w:val="382"/>
        </w:trPr>
        <w:tc>
          <w:tcPr>
            <w:tcW w:w="1720" w:type="dxa"/>
            <w:vMerge/>
          </w:tcPr>
          <w:p w:rsidR="005F5D9F" w:rsidRPr="00BB6623" w:rsidRDefault="005F5D9F" w:rsidP="00513A41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5301" w:type="dxa"/>
          </w:tcPr>
          <w:p w:rsidR="005F5D9F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Lớp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thứ</w:t>
            </w:r>
            <w:proofErr w:type="spellEnd"/>
            <w:r>
              <w:rPr>
                <w:sz w:val="28"/>
                <w:szCs w:val="28"/>
              </w:rPr>
              <w:t xml:space="preserve"> 6;7</w:t>
            </w:r>
          </w:p>
        </w:tc>
        <w:tc>
          <w:tcPr>
            <w:tcW w:w="864" w:type="dxa"/>
            <w:vAlign w:val="center"/>
          </w:tcPr>
          <w:p w:rsidR="005F5D9F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03" w:type="dxa"/>
            <w:vAlign w:val="center"/>
          </w:tcPr>
          <w:p w:rsidR="005F5D9F" w:rsidRPr="00BB6623" w:rsidRDefault="005F5D9F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5F5D9F" w:rsidRPr="00BB6623" w:rsidRDefault="005F5D9F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8533E" w:rsidRPr="00BB6623" w:rsidTr="0088533E">
        <w:trPr>
          <w:trHeight w:val="124"/>
        </w:trPr>
        <w:tc>
          <w:tcPr>
            <w:tcW w:w="7022" w:type="dxa"/>
            <w:gridSpan w:val="2"/>
          </w:tcPr>
          <w:p w:rsidR="0088533E" w:rsidRPr="0088533E" w:rsidRDefault="0088533E" w:rsidP="0088533E">
            <w:pPr>
              <w:ind w:left="0"/>
              <w:jc w:val="center"/>
              <w:rPr>
                <w:b/>
                <w:sz w:val="28"/>
                <w:szCs w:val="28"/>
              </w:rPr>
            </w:pPr>
            <w:proofErr w:type="spellStart"/>
            <w:r w:rsidRPr="0088533E">
              <w:rPr>
                <w:b/>
                <w:sz w:val="28"/>
                <w:szCs w:val="28"/>
              </w:rPr>
              <w:t>Tổng</w:t>
            </w:r>
            <w:proofErr w:type="spellEnd"/>
            <w:r w:rsidRPr="0088533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8533E"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864" w:type="dxa"/>
            <w:vAlign w:val="center"/>
          </w:tcPr>
          <w:p w:rsidR="0088533E" w:rsidRDefault="0088533E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88533E" w:rsidRPr="00BB6623" w:rsidRDefault="0088533E" w:rsidP="00BB6623">
            <w:pPr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762" w:type="dxa"/>
          </w:tcPr>
          <w:p w:rsidR="0088533E" w:rsidRPr="00BB6623" w:rsidRDefault="0088533E" w:rsidP="00BB6623">
            <w:pPr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88533E" w:rsidRDefault="005F5D9F" w:rsidP="00CA327E">
      <w:pPr>
        <w:ind w:left="5040" w:firstLine="720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</w:t>
      </w:r>
      <w:r>
        <w:rPr>
          <w:b/>
          <w:szCs w:val="24"/>
        </w:rPr>
        <w:tab/>
      </w:r>
    </w:p>
    <w:p w:rsidR="00CA327E" w:rsidRDefault="00CA327E" w:rsidP="00CA327E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GIÁM KHẢO CHẤM</w:t>
      </w:r>
    </w:p>
    <w:p w:rsidR="005F5D9F" w:rsidRDefault="00CA327E" w:rsidP="00CA327E">
      <w:pPr>
        <w:ind w:left="5040"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tên</w:t>
      </w:r>
      <w:proofErr w:type="spellEnd"/>
      <w:r>
        <w:rPr>
          <w:i/>
          <w:sz w:val="28"/>
          <w:szCs w:val="28"/>
        </w:rPr>
        <w:t>)</w:t>
      </w:r>
    </w:p>
    <w:p w:rsidR="00CA327E" w:rsidRDefault="00CA327E" w:rsidP="00CA327E">
      <w:pPr>
        <w:ind w:left="5040" w:firstLine="720"/>
        <w:rPr>
          <w:i/>
          <w:sz w:val="28"/>
          <w:szCs w:val="28"/>
        </w:rPr>
      </w:pPr>
    </w:p>
    <w:p w:rsidR="00CA327E" w:rsidRPr="00CA327E" w:rsidRDefault="00CA327E" w:rsidP="00CA327E">
      <w:pPr>
        <w:ind w:left="5040" w:firstLine="720"/>
        <w:rPr>
          <w:i/>
          <w:sz w:val="28"/>
          <w:szCs w:val="28"/>
        </w:rPr>
      </w:pPr>
    </w:p>
    <w:p w:rsidR="005F5D9F" w:rsidRPr="009325F7" w:rsidRDefault="005F5D9F" w:rsidP="0041653E">
      <w:pPr>
        <w:ind w:left="0"/>
        <w:jc w:val="center"/>
        <w:rPr>
          <w:szCs w:val="24"/>
        </w:rPr>
      </w:pPr>
    </w:p>
    <w:p w:rsidR="005F5D9F" w:rsidRPr="009325F7" w:rsidRDefault="005F5D9F" w:rsidP="0041653E">
      <w:pPr>
        <w:ind w:left="0"/>
        <w:jc w:val="center"/>
        <w:rPr>
          <w:szCs w:val="24"/>
        </w:rPr>
      </w:pPr>
      <w:r w:rsidRPr="009325F7">
        <w:rPr>
          <w:szCs w:val="24"/>
        </w:rPr>
        <w:tab/>
      </w:r>
      <w:r w:rsidRPr="009325F7">
        <w:rPr>
          <w:szCs w:val="24"/>
        </w:rPr>
        <w:tab/>
      </w:r>
      <w:r w:rsidRPr="009325F7">
        <w:rPr>
          <w:szCs w:val="24"/>
        </w:rPr>
        <w:tab/>
      </w:r>
      <w:r w:rsidRPr="009325F7">
        <w:rPr>
          <w:szCs w:val="24"/>
        </w:rPr>
        <w:tab/>
      </w:r>
      <w:r w:rsidRPr="009325F7">
        <w:rPr>
          <w:szCs w:val="24"/>
        </w:rPr>
        <w:tab/>
      </w:r>
      <w:r w:rsidR="00CA327E" w:rsidRPr="009325F7">
        <w:rPr>
          <w:szCs w:val="24"/>
        </w:rPr>
        <w:t xml:space="preserve">         </w:t>
      </w:r>
      <w:r w:rsidRPr="009325F7">
        <w:rPr>
          <w:szCs w:val="24"/>
        </w:rPr>
        <w:t xml:space="preserve"> ……………………………………….</w:t>
      </w:r>
    </w:p>
    <w:p w:rsidR="005F5D9F" w:rsidRDefault="005F5D9F" w:rsidP="0041653E">
      <w:pPr>
        <w:ind w:left="0"/>
        <w:jc w:val="center"/>
        <w:rPr>
          <w:b/>
          <w:szCs w:val="24"/>
        </w:rPr>
      </w:pPr>
    </w:p>
    <w:p w:rsidR="0088533E" w:rsidRDefault="0088533E" w:rsidP="00CA327E">
      <w:pPr>
        <w:jc w:val="center"/>
        <w:rPr>
          <w:b/>
          <w:sz w:val="28"/>
          <w:szCs w:val="28"/>
        </w:rPr>
      </w:pPr>
    </w:p>
    <w:p w:rsidR="0088533E" w:rsidRDefault="0088533E" w:rsidP="00CA327E">
      <w:pPr>
        <w:jc w:val="center"/>
        <w:rPr>
          <w:b/>
          <w:sz w:val="28"/>
          <w:szCs w:val="28"/>
        </w:rPr>
      </w:pPr>
    </w:p>
    <w:p w:rsidR="00CA327E" w:rsidRPr="00CA327E" w:rsidRDefault="00CA327E" w:rsidP="00CA327E">
      <w:pPr>
        <w:jc w:val="center"/>
        <w:rPr>
          <w:b/>
          <w:sz w:val="28"/>
          <w:szCs w:val="28"/>
        </w:rPr>
      </w:pPr>
      <w:r w:rsidRPr="00CA327E">
        <w:rPr>
          <w:b/>
          <w:sz w:val="28"/>
          <w:szCs w:val="28"/>
        </w:rPr>
        <w:lastRenderedPageBreak/>
        <w:t>PHIẾU CHẤM</w:t>
      </w:r>
    </w:p>
    <w:p w:rsidR="00CA327E" w:rsidRPr="00CA327E" w:rsidRDefault="00CA327E" w:rsidP="00CA327E">
      <w:pPr>
        <w:jc w:val="center"/>
        <w:rPr>
          <w:b/>
          <w:szCs w:val="24"/>
        </w:rPr>
      </w:pPr>
      <w:r w:rsidRPr="00CA327E">
        <w:rPr>
          <w:b/>
          <w:szCs w:val="24"/>
        </w:rPr>
        <w:t>CUỘC THI “DÃ BÁNH GIẦY” TRONG NGÀY TẾT DÂN TỘC 2018</w:t>
      </w:r>
    </w:p>
    <w:p w:rsidR="00CA327E" w:rsidRPr="00CA327E" w:rsidRDefault="00CA327E" w:rsidP="00CA327E">
      <w:pPr>
        <w:jc w:val="center"/>
        <w:rPr>
          <w:szCs w:val="24"/>
        </w:rPr>
      </w:pPr>
      <w:r w:rsidRPr="00CA327E">
        <w:rPr>
          <w:szCs w:val="24"/>
        </w:rPr>
        <w:t>LỚP: ……………………..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37"/>
        <w:gridCol w:w="1276"/>
        <w:gridCol w:w="1276"/>
        <w:gridCol w:w="851"/>
      </w:tblGrid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Các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tiêu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chí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để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BGK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đánh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giá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Thang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  <w:r>
              <w:rPr>
                <w:b/>
                <w:sz w:val="28"/>
                <w:szCs w:val="28"/>
              </w:rPr>
              <w:t xml:space="preserve"> BGK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Ghi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nhanh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nhanh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Các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lần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lượt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trừ</w:t>
            </w:r>
            <w:proofErr w:type="spellEnd"/>
            <w:r>
              <w:rPr>
                <w:sz w:val="28"/>
                <w:szCs w:val="28"/>
              </w:rPr>
              <w:t xml:space="preserve"> 1,0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Trang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trí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đẹp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bắt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mắt</w:t>
            </w:r>
            <w:proofErr w:type="spellEnd"/>
            <w:r>
              <w:rPr>
                <w:b/>
                <w:sz w:val="28"/>
                <w:szCs w:val="28"/>
              </w:rPr>
              <w:t xml:space="preserve">, ý </w:t>
            </w:r>
            <w:proofErr w:type="spellStart"/>
            <w:r>
              <w:rPr>
                <w:b/>
                <w:sz w:val="28"/>
                <w:szCs w:val="28"/>
              </w:rPr>
              <w:t>nghĩa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đẹp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độc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mắt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Trang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trí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nội</w:t>
            </w:r>
            <w:proofErr w:type="spellEnd"/>
            <w:r>
              <w:rPr>
                <w:sz w:val="28"/>
                <w:szCs w:val="28"/>
              </w:rPr>
              <w:t xml:space="preserve"> dung </w:t>
            </w:r>
            <w:proofErr w:type="spellStart"/>
            <w:r>
              <w:rPr>
                <w:sz w:val="28"/>
                <w:szCs w:val="28"/>
              </w:rPr>
              <w:t>và</w:t>
            </w:r>
            <w:proofErr w:type="spellEnd"/>
            <w:r>
              <w:rPr>
                <w:sz w:val="28"/>
                <w:szCs w:val="28"/>
              </w:rPr>
              <w:t xml:space="preserve"> ý </w:t>
            </w:r>
            <w:proofErr w:type="spellStart"/>
            <w:r>
              <w:rPr>
                <w:sz w:val="28"/>
                <w:szCs w:val="28"/>
              </w:rPr>
              <w:t>nghĩa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sâu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nặn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tròn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đều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nặn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tròn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nặn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đều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được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dã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mịn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mịn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màng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chưa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mịn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tùy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BGK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thích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mùi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thơm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vị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ngon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thơm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gạo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gói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hương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của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ăn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nếm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thử</w:t>
            </w:r>
            <w:proofErr w:type="spellEnd"/>
            <w:r>
              <w:rPr>
                <w:sz w:val="28"/>
                <w:szCs w:val="28"/>
              </w:rPr>
              <w:t xml:space="preserve"> 5,0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đảm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bảo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vệ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sinh</w:t>
            </w:r>
            <w:proofErr w:type="spellEnd"/>
            <w:r>
              <w:rPr>
                <w:b/>
                <w:sz w:val="28"/>
                <w:szCs w:val="28"/>
              </w:rPr>
              <w:t xml:space="preserve">, an </w:t>
            </w:r>
            <w:proofErr w:type="spellStart"/>
            <w:r>
              <w:rPr>
                <w:b/>
                <w:sz w:val="28"/>
                <w:szCs w:val="28"/>
              </w:rPr>
              <w:t>toàn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thực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phẩm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sạch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màu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sắc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đảm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bảo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, an </w:t>
            </w:r>
            <w:proofErr w:type="spellStart"/>
            <w:r>
              <w:rPr>
                <w:sz w:val="28"/>
                <w:szCs w:val="28"/>
              </w:rPr>
              <w:t>toàn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VD: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lá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dùng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tiếp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thực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phẩm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mất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khu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vực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sinh</w:t>
            </w:r>
            <w:proofErr w:type="spellEnd"/>
            <w:r>
              <w:rPr>
                <w:sz w:val="28"/>
                <w:szCs w:val="28"/>
              </w:rPr>
              <w:t xml:space="preserve"> … </w:t>
            </w:r>
            <w:proofErr w:type="spellStart"/>
            <w:r>
              <w:rPr>
                <w:sz w:val="28"/>
                <w:szCs w:val="28"/>
              </w:rPr>
              <w:t>tùy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mức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độ</w:t>
            </w:r>
            <w:proofErr w:type="spellEnd"/>
            <w:r>
              <w:rPr>
                <w:sz w:val="28"/>
                <w:szCs w:val="28"/>
              </w:rPr>
              <w:t xml:space="preserve"> BGK </w:t>
            </w:r>
            <w:proofErr w:type="spellStart"/>
            <w:r>
              <w:rPr>
                <w:sz w:val="28"/>
                <w:szCs w:val="28"/>
              </w:rPr>
              <w:t>trừ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Có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đồ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chấm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bánh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đặc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trưng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phù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hợp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ngon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phù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hợp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với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món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bánh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Giầy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tối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nhưng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phải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tự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làm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hoặc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đơn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giản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nửa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số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  <w:p w:rsidR="00CA327E" w:rsidRDefault="00CA327E" w:rsidP="00CA327E">
            <w:pPr>
              <w:spacing w:line="240" w:lineRule="auto"/>
              <w:ind w:left="34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đồ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chấm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không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cho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  <w:tr w:rsidR="00CA327E" w:rsidTr="009325F7">
        <w:trPr>
          <w:trHeight w:val="563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Tổng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27E" w:rsidRDefault="00CA327E" w:rsidP="00CA327E">
            <w:pPr>
              <w:spacing w:line="240" w:lineRule="auto"/>
              <w:ind w:left="3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27E" w:rsidRDefault="00CA327E" w:rsidP="00CA327E">
      <w:pPr>
        <w:ind w:left="5040" w:firstLine="720"/>
        <w:rPr>
          <w:b/>
          <w:sz w:val="28"/>
          <w:szCs w:val="28"/>
        </w:rPr>
      </w:pPr>
    </w:p>
    <w:p w:rsidR="00CA327E" w:rsidRDefault="00CA327E" w:rsidP="00CA327E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GIÁM KHẢO CHẤM</w:t>
      </w:r>
    </w:p>
    <w:p w:rsidR="00CA327E" w:rsidRDefault="00CA327E" w:rsidP="00CA327E">
      <w:pPr>
        <w:ind w:left="5040" w:firstLine="72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</w:rPr>
        <w:t>Ký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ghi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rõ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họ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tên</w:t>
      </w:r>
      <w:proofErr w:type="spellEnd"/>
      <w:r>
        <w:rPr>
          <w:i/>
          <w:sz w:val="28"/>
          <w:szCs w:val="28"/>
        </w:rPr>
        <w:t>)</w:t>
      </w:r>
    </w:p>
    <w:p w:rsidR="009325F7" w:rsidRDefault="009325F7" w:rsidP="00CA327E">
      <w:pPr>
        <w:ind w:left="5040" w:firstLine="720"/>
        <w:rPr>
          <w:i/>
          <w:sz w:val="28"/>
          <w:szCs w:val="28"/>
        </w:rPr>
      </w:pPr>
    </w:p>
    <w:p w:rsidR="009325F7" w:rsidRDefault="009325F7" w:rsidP="00CA327E">
      <w:pPr>
        <w:ind w:left="5040" w:firstLine="720"/>
        <w:rPr>
          <w:i/>
          <w:sz w:val="28"/>
          <w:szCs w:val="28"/>
        </w:rPr>
      </w:pPr>
    </w:p>
    <w:p w:rsidR="009325F7" w:rsidRDefault="009325F7" w:rsidP="009325F7">
      <w:pPr>
        <w:ind w:left="5040" w:firstLine="63"/>
        <w:rPr>
          <w:i/>
          <w:sz w:val="28"/>
          <w:szCs w:val="28"/>
        </w:rPr>
      </w:pPr>
      <w:r>
        <w:rPr>
          <w:i/>
          <w:sz w:val="28"/>
          <w:szCs w:val="28"/>
        </w:rPr>
        <w:t>………………………………………..</w:t>
      </w:r>
    </w:p>
    <w:p w:rsidR="005F5D9F" w:rsidRPr="0041653E" w:rsidRDefault="005F5D9F" w:rsidP="0041653E">
      <w:pPr>
        <w:ind w:left="0"/>
        <w:jc w:val="center"/>
        <w:rPr>
          <w:b/>
          <w:szCs w:val="24"/>
        </w:rPr>
      </w:pPr>
    </w:p>
    <w:sectPr w:rsidR="005F5D9F" w:rsidRPr="0041653E" w:rsidSect="009325F7">
      <w:pgSz w:w="12240" w:h="15840"/>
      <w:pgMar w:top="709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59AD"/>
    <w:multiLevelType w:val="hybridMultilevel"/>
    <w:tmpl w:val="09E6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1653E"/>
    <w:rsid w:val="00017E07"/>
    <w:rsid w:val="002E6E1E"/>
    <w:rsid w:val="003164E5"/>
    <w:rsid w:val="0041653E"/>
    <w:rsid w:val="00513A41"/>
    <w:rsid w:val="005F5D9F"/>
    <w:rsid w:val="00671C0F"/>
    <w:rsid w:val="00773517"/>
    <w:rsid w:val="0088533E"/>
    <w:rsid w:val="009325F7"/>
    <w:rsid w:val="00A41AE8"/>
    <w:rsid w:val="00BB6623"/>
    <w:rsid w:val="00C42136"/>
    <w:rsid w:val="00CA327E"/>
    <w:rsid w:val="00D74E77"/>
    <w:rsid w:val="00E90D41"/>
    <w:rsid w:val="00F315C4"/>
    <w:rsid w:val="00F8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  <w:ind w:left="-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653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1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2018-01-02T14:15:00Z</cp:lastPrinted>
  <dcterms:created xsi:type="dcterms:W3CDTF">2018-01-02T12:51:00Z</dcterms:created>
  <dcterms:modified xsi:type="dcterms:W3CDTF">2018-01-02T15:12:00Z</dcterms:modified>
</cp:coreProperties>
</file>